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794" w:rsidRPr="00747C07" w:rsidRDefault="009B6794" w:rsidP="009B6794">
      <w:pPr>
        <w:tabs>
          <w:tab w:val="right" w:pos="270"/>
        </w:tabs>
        <w:jc w:val="both"/>
        <w:rPr>
          <w:snapToGrid w:val="0"/>
        </w:rPr>
        <w:sectPr w:rsidR="009B6794" w:rsidRPr="00747C07" w:rsidSect="006E0DCC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/>
          <w:pgMar w:top="1440" w:right="1440" w:bottom="1440" w:left="1440" w:header="720" w:footer="720" w:gutter="360"/>
          <w:pgNumType w:start="69"/>
          <w:cols w:space="720"/>
          <w:noEndnote/>
          <w:titlePg/>
        </w:sectPr>
      </w:pPr>
    </w:p>
    <w:p w:rsidR="009B6794" w:rsidRDefault="009B6794" w:rsidP="009B6794">
      <w:pPr>
        <w:tabs>
          <w:tab w:val="right" w:pos="270"/>
          <w:tab w:val="left" w:pos="3390"/>
        </w:tabs>
        <w:jc w:val="both"/>
        <w:rPr>
          <w:snapToGrid w:val="0"/>
        </w:rPr>
      </w:pPr>
      <w:r>
        <w:rPr>
          <w:snapToGrid w:val="0"/>
        </w:rPr>
        <w:lastRenderedPageBreak/>
        <w:t xml:space="preserve">Microeconomics </w:t>
      </w:r>
      <w:r>
        <w:rPr>
          <w:snapToGrid w:val="0"/>
        </w:rPr>
        <w:t xml:space="preserve">Read </w:t>
      </w:r>
      <w:r>
        <w:rPr>
          <w:snapToGrid w:val="0"/>
        </w:rPr>
        <w:t>p. 78-83</w:t>
      </w:r>
    </w:p>
    <w:p w:rsidR="009B6794" w:rsidRDefault="009B6794" w:rsidP="009B6794">
      <w:pPr>
        <w:tabs>
          <w:tab w:val="right" w:pos="270"/>
          <w:tab w:val="left" w:pos="3390"/>
        </w:tabs>
        <w:jc w:val="both"/>
        <w:rPr>
          <w:snapToGrid w:val="0"/>
        </w:rPr>
      </w:pPr>
    </w:p>
    <w:p w:rsidR="009B6794" w:rsidRDefault="009B6794" w:rsidP="009B6794">
      <w:pPr>
        <w:tabs>
          <w:tab w:val="right" w:pos="270"/>
          <w:tab w:val="left" w:pos="3390"/>
        </w:tabs>
        <w:jc w:val="both"/>
        <w:rPr>
          <w:snapToGrid w:val="0"/>
        </w:rPr>
      </w:pPr>
      <w:r>
        <w:rPr>
          <w:snapToGrid w:val="0"/>
        </w:rPr>
        <w:t>1. Review the Key Graph (schematic diagram</w:t>
      </w:r>
      <w:proofErr w:type="gramStart"/>
      <w:r>
        <w:rPr>
          <w:snapToGrid w:val="0"/>
        </w:rPr>
        <w:t>)  on</w:t>
      </w:r>
      <w:proofErr w:type="gramEnd"/>
      <w:r>
        <w:rPr>
          <w:snapToGrid w:val="0"/>
        </w:rPr>
        <w:t xml:space="preserve"> p. 40 and the more sophisticated diagram on p. 81</w:t>
      </w:r>
    </w:p>
    <w:p w:rsidR="009B6794" w:rsidRDefault="009B6794" w:rsidP="009B6794">
      <w:pPr>
        <w:tabs>
          <w:tab w:val="right" w:pos="270"/>
          <w:tab w:val="left" w:pos="3390"/>
        </w:tabs>
        <w:jc w:val="both"/>
        <w:rPr>
          <w:snapToGrid w:val="0"/>
        </w:rPr>
      </w:pPr>
      <w:r>
        <w:rPr>
          <w:snapToGrid w:val="0"/>
        </w:rPr>
        <w:t>Redraw the graph but rather than simply putting in generic terms such as goods and services complete the draft using the building of this High School as an example</w:t>
      </w:r>
    </w:p>
    <w:p w:rsidR="009B6794" w:rsidRDefault="009B6794" w:rsidP="009B6794">
      <w:pPr>
        <w:tabs>
          <w:tab w:val="right" w:pos="270"/>
          <w:tab w:val="left" w:pos="3390"/>
        </w:tabs>
        <w:jc w:val="both"/>
        <w:rPr>
          <w:snapToGrid w:val="0"/>
        </w:rPr>
      </w:pPr>
    </w:p>
    <w:p w:rsidR="009B6794" w:rsidRDefault="009B6794" w:rsidP="009B6794">
      <w:pPr>
        <w:tabs>
          <w:tab w:val="right" w:pos="270"/>
          <w:tab w:val="left" w:pos="3390"/>
        </w:tabs>
        <w:jc w:val="both"/>
        <w:rPr>
          <w:snapToGrid w:val="0"/>
        </w:rPr>
      </w:pPr>
      <w:r>
        <w:rPr>
          <w:snapToGrid w:val="0"/>
        </w:rPr>
        <w:t>I’ll start you out—Households provide the labor to the resource market which will later be hired by a company that is involved in construction.</w:t>
      </w:r>
    </w:p>
    <w:p w:rsidR="009B6794" w:rsidRDefault="009B6794" w:rsidP="009B6794">
      <w:pPr>
        <w:tabs>
          <w:tab w:val="right" w:pos="270"/>
          <w:tab w:val="left" w:pos="3390"/>
        </w:tabs>
        <w:jc w:val="both"/>
        <w:rPr>
          <w:snapToGrid w:val="0"/>
        </w:rPr>
      </w:pPr>
    </w:p>
    <w:p w:rsidR="009B6794" w:rsidRDefault="009B6794" w:rsidP="009B6794">
      <w:pPr>
        <w:tabs>
          <w:tab w:val="right" w:pos="270"/>
          <w:tab w:val="left" w:pos="3390"/>
        </w:tabs>
        <w:jc w:val="both"/>
        <w:rPr>
          <w:snapToGrid w:val="0"/>
        </w:rPr>
      </w:pPr>
      <w:r>
        <w:rPr>
          <w:snapToGrid w:val="0"/>
        </w:rPr>
        <w:t xml:space="preserve">2. </w:t>
      </w:r>
    </w:p>
    <w:p w:rsidR="009B6794" w:rsidRDefault="009B6794" w:rsidP="009B6794">
      <w:pPr>
        <w:tabs>
          <w:tab w:val="right" w:pos="270"/>
          <w:tab w:val="left" w:pos="3390"/>
        </w:tabs>
        <w:jc w:val="both"/>
        <w:rPr>
          <w:snapToGrid w:val="0"/>
        </w:rPr>
      </w:pPr>
      <w:r>
        <w:rPr>
          <w:snapToGrid w:val="0"/>
        </w:rPr>
        <w:t xml:space="preserve">a. If your last name starts w/A-C. </w:t>
      </w:r>
      <w:proofErr w:type="gramStart"/>
      <w:r>
        <w:rPr>
          <w:snapToGrid w:val="0"/>
        </w:rPr>
        <w:t>discuss</w:t>
      </w:r>
      <w:proofErr w:type="gramEnd"/>
      <w:r>
        <w:rPr>
          <w:snapToGrid w:val="0"/>
        </w:rPr>
        <w:t xml:space="preserve"> and defend a transfer payment.  If your last name D-F argue against a transfer payment.</w:t>
      </w:r>
    </w:p>
    <w:p w:rsidR="009B6794" w:rsidRDefault="009B6794" w:rsidP="009B6794">
      <w:pPr>
        <w:tabs>
          <w:tab w:val="right" w:pos="270"/>
          <w:tab w:val="left" w:pos="3390"/>
        </w:tabs>
        <w:jc w:val="both"/>
        <w:rPr>
          <w:snapToGrid w:val="0"/>
        </w:rPr>
      </w:pPr>
      <w:r>
        <w:rPr>
          <w:snapToGrid w:val="0"/>
        </w:rPr>
        <w:t>b. If your last name G-J discuss and defend a Govt. Market Intervention.  If your last name K-N argue against a Govt. Market Intervention</w:t>
      </w:r>
    </w:p>
    <w:p w:rsidR="009B6794" w:rsidRDefault="009B6794" w:rsidP="009B6794">
      <w:pPr>
        <w:tabs>
          <w:tab w:val="right" w:pos="270"/>
          <w:tab w:val="left" w:pos="3390"/>
        </w:tabs>
        <w:jc w:val="both"/>
        <w:rPr>
          <w:snapToGrid w:val="0"/>
        </w:rPr>
      </w:pPr>
      <w:r>
        <w:rPr>
          <w:snapToGrid w:val="0"/>
        </w:rPr>
        <w:t>c. If your last name O-S discuss and defend a “progressive tax system”, If your last name T-Z, argue against a “progressive tax system.</w:t>
      </w:r>
    </w:p>
    <w:p w:rsidR="009B6794" w:rsidRDefault="009B6794" w:rsidP="009B6794">
      <w:pPr>
        <w:tabs>
          <w:tab w:val="right" w:pos="270"/>
          <w:tab w:val="left" w:pos="3390"/>
        </w:tabs>
        <w:jc w:val="both"/>
        <w:rPr>
          <w:snapToGrid w:val="0"/>
        </w:rPr>
      </w:pPr>
    </w:p>
    <w:p w:rsidR="009B6794" w:rsidRDefault="009B6794" w:rsidP="009B6794">
      <w:pPr>
        <w:tabs>
          <w:tab w:val="right" w:pos="270"/>
        </w:tabs>
        <w:jc w:val="both"/>
        <w:rPr>
          <w:snapToGrid w:val="0"/>
        </w:rPr>
      </w:pPr>
      <w:r>
        <w:rPr>
          <w:snapToGrid w:val="0"/>
        </w:rPr>
        <w:t xml:space="preserve">3. </w:t>
      </w:r>
      <w:r>
        <w:rPr>
          <w:snapToGrid w:val="0"/>
        </w:rPr>
        <w:tab/>
        <w:t>Define negative externality and give an example of a negative externality that you’ve had to suffer in the course of your lifetime.</w:t>
      </w:r>
    </w:p>
    <w:p w:rsidR="009B6794" w:rsidRDefault="009B6794" w:rsidP="009B6794">
      <w:pPr>
        <w:tabs>
          <w:tab w:val="right" w:pos="270"/>
        </w:tabs>
        <w:ind w:left="360" w:hanging="360"/>
        <w:jc w:val="both"/>
        <w:rPr>
          <w:snapToGrid w:val="0"/>
        </w:rPr>
      </w:pPr>
    </w:p>
    <w:p w:rsidR="009B6794" w:rsidRDefault="009B6794" w:rsidP="009B6794">
      <w:pPr>
        <w:tabs>
          <w:tab w:val="right" w:pos="270"/>
        </w:tabs>
        <w:ind w:left="360" w:hanging="360"/>
        <w:jc w:val="both"/>
        <w:rPr>
          <w:snapToGrid w:val="0"/>
        </w:rPr>
      </w:pPr>
      <w:r>
        <w:rPr>
          <w:snapToGrid w:val="0"/>
        </w:rPr>
        <w:t xml:space="preserve">4. </w:t>
      </w:r>
      <w:r>
        <w:rPr>
          <w:snapToGrid w:val="0"/>
        </w:rPr>
        <w:tab/>
        <w:t>Define positive externality and give an example of a positive externality that you’ve had the pleasure to get the benefit of.</w:t>
      </w:r>
    </w:p>
    <w:p w:rsidR="009B6794" w:rsidRDefault="009B6794" w:rsidP="009B6794">
      <w:pPr>
        <w:tabs>
          <w:tab w:val="right" w:pos="270"/>
        </w:tabs>
        <w:ind w:left="360" w:hanging="360"/>
        <w:jc w:val="both"/>
        <w:rPr>
          <w:snapToGrid w:val="0"/>
        </w:rPr>
      </w:pPr>
    </w:p>
    <w:p w:rsidR="009B6794" w:rsidRDefault="009B6794" w:rsidP="009B6794">
      <w:pPr>
        <w:tabs>
          <w:tab w:val="right" w:pos="270"/>
        </w:tabs>
        <w:ind w:left="360" w:hanging="360"/>
        <w:jc w:val="both"/>
        <w:rPr>
          <w:snapToGrid w:val="0"/>
        </w:rPr>
      </w:pPr>
      <w:r>
        <w:rPr>
          <w:snapToGrid w:val="0"/>
        </w:rPr>
        <w:t>5.  Describe a public good that you’ve taken advantage of and discuss in terms of rivalry and non-excludability</w:t>
      </w:r>
    </w:p>
    <w:p w:rsidR="009B6794" w:rsidRDefault="009B6794" w:rsidP="009B6794">
      <w:pPr>
        <w:tabs>
          <w:tab w:val="right" w:pos="270"/>
        </w:tabs>
        <w:ind w:left="360" w:hanging="360"/>
        <w:jc w:val="both"/>
        <w:rPr>
          <w:snapToGrid w:val="0"/>
        </w:rPr>
      </w:pPr>
    </w:p>
    <w:p w:rsidR="009B6794" w:rsidRDefault="009B6794" w:rsidP="009B6794">
      <w:pPr>
        <w:tabs>
          <w:tab w:val="right" w:pos="270"/>
        </w:tabs>
        <w:ind w:left="360" w:hanging="360"/>
        <w:jc w:val="both"/>
        <w:rPr>
          <w:snapToGrid w:val="0"/>
        </w:rPr>
      </w:pPr>
      <w:r>
        <w:rPr>
          <w:snapToGrid w:val="0"/>
        </w:rPr>
        <w:t>6. Give an example of something that you’ve had the pleasure of being a free rider.</w:t>
      </w:r>
    </w:p>
    <w:p w:rsidR="009B6794" w:rsidRDefault="009B6794" w:rsidP="009B6794">
      <w:pPr>
        <w:tabs>
          <w:tab w:val="right" w:pos="270"/>
        </w:tabs>
        <w:ind w:left="360" w:hanging="360"/>
        <w:jc w:val="both"/>
        <w:rPr>
          <w:snapToGrid w:val="0"/>
        </w:rPr>
      </w:pPr>
      <w:bookmarkStart w:id="0" w:name="_GoBack"/>
      <w:bookmarkEnd w:id="0"/>
    </w:p>
    <w:p w:rsidR="009B6794" w:rsidRDefault="009B6794" w:rsidP="009B6794">
      <w:pPr>
        <w:tabs>
          <w:tab w:val="right" w:pos="270"/>
        </w:tabs>
        <w:ind w:left="360" w:hanging="360"/>
        <w:jc w:val="both"/>
        <w:rPr>
          <w:snapToGrid w:val="0"/>
        </w:rPr>
      </w:pPr>
      <w:r>
        <w:rPr>
          <w:snapToGrid w:val="0"/>
        </w:rPr>
        <w:t xml:space="preserve">7.  What </w:t>
      </w:r>
      <w:proofErr w:type="spellStart"/>
      <w:r>
        <w:rPr>
          <w:snapToGrid w:val="0"/>
        </w:rPr>
        <w:t>quasi public</w:t>
      </w:r>
      <w:proofErr w:type="spellEnd"/>
      <w:r>
        <w:rPr>
          <w:snapToGrid w:val="0"/>
        </w:rPr>
        <w:t xml:space="preserve"> goods do you use and make an argument that those </w:t>
      </w:r>
      <w:proofErr w:type="spellStart"/>
      <w:r>
        <w:rPr>
          <w:snapToGrid w:val="0"/>
        </w:rPr>
        <w:t>quasi public</w:t>
      </w:r>
      <w:proofErr w:type="spellEnd"/>
      <w:r>
        <w:rPr>
          <w:snapToGrid w:val="0"/>
        </w:rPr>
        <w:t xml:space="preserve"> goods should be privatized if your last name starts w/ A-M and maintained as a public if your last name starts w/N-Z?</w:t>
      </w:r>
    </w:p>
    <w:p w:rsidR="009B6794" w:rsidRDefault="009B6794" w:rsidP="009B6794"/>
    <w:p w:rsidR="00770FBC" w:rsidRDefault="00770FBC"/>
    <w:sectPr w:rsidR="00770F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22D" w:rsidRDefault="009B6794" w:rsidP="00D85DA9">
    <w:pPr>
      <w:pStyle w:val="Footer"/>
      <w:tabs>
        <w:tab w:val="clear" w:pos="4320"/>
        <w:tab w:val="clear" w:pos="8640"/>
      </w:tabs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70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22D" w:rsidRDefault="009B6794" w:rsidP="008C055E">
    <w:pPr>
      <w:pStyle w:val="Footer"/>
      <w:tabs>
        <w:tab w:val="clear" w:pos="4320"/>
        <w:tab w:val="clear" w:pos="8640"/>
      </w:tabs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70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22D" w:rsidRDefault="009B6794" w:rsidP="008C055E">
    <w:pPr>
      <w:pStyle w:val="Footer"/>
      <w:tabs>
        <w:tab w:val="clear" w:pos="4320"/>
        <w:tab w:val="clear" w:pos="8640"/>
      </w:tabs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69</w:t>
    </w:r>
    <w:r>
      <w:rPr>
        <w:rStyle w:val="PageNumber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22D" w:rsidRDefault="009B6794" w:rsidP="008C055E">
    <w:pPr>
      <w:pStyle w:val="Header"/>
      <w:tabs>
        <w:tab w:val="clear" w:pos="4320"/>
        <w:tab w:val="clear" w:pos="8640"/>
      </w:tabs>
      <w:jc w:val="right"/>
      <w:rPr>
        <w:i/>
        <w:iCs/>
      </w:rPr>
    </w:pPr>
    <w:r>
      <w:rPr>
        <w:i/>
        <w:iCs/>
      </w:rPr>
      <w:t>Chapter 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22D" w:rsidRPr="008C055E" w:rsidRDefault="009B6794" w:rsidP="008C055E">
    <w:pPr>
      <w:pStyle w:val="Header"/>
      <w:tabs>
        <w:tab w:val="clear" w:pos="4320"/>
        <w:tab w:val="clear" w:pos="8640"/>
      </w:tabs>
      <w:rPr>
        <w:i/>
      </w:rPr>
    </w:pPr>
    <w:r>
      <w:rPr>
        <w:i/>
      </w:rPr>
      <w:t xml:space="preserve">The </w:t>
    </w:r>
    <w:smartTag w:uri="urn:schemas-microsoft-com:office:smarttags" w:element="place">
      <w:smartTag w:uri="urn:schemas-microsoft-com:office:smarttags" w:element="country-region">
        <w:r>
          <w:rPr>
            <w:i/>
          </w:rPr>
          <w:t>U.S.</w:t>
        </w:r>
      </w:smartTag>
    </w:smartTag>
    <w:r>
      <w:rPr>
        <w:i/>
      </w:rPr>
      <w:t xml:space="preserve"> Economy:  Private and Public Sectors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22D" w:rsidRPr="006E0DCC" w:rsidRDefault="009B6794" w:rsidP="006E0DCC">
    <w:pPr>
      <w:pStyle w:val="Header"/>
      <w:tabs>
        <w:tab w:val="clear" w:pos="4320"/>
        <w:tab w:val="clear" w:pos="8640"/>
      </w:tabs>
      <w:rPr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794"/>
    <w:rsid w:val="00770FBC"/>
    <w:rsid w:val="009B6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7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B679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B6794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rsid w:val="009B679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B6794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9B67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7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B679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B6794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rsid w:val="009B679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B6794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9B67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Local User</cp:lastModifiedBy>
  <cp:revision>1</cp:revision>
  <dcterms:created xsi:type="dcterms:W3CDTF">2013-09-17T18:23:00Z</dcterms:created>
  <dcterms:modified xsi:type="dcterms:W3CDTF">2013-09-17T18:23:00Z</dcterms:modified>
</cp:coreProperties>
</file>